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21" w:rsidRPr="002F3932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</w:t>
      </w:r>
      <w:r w:rsidR="005743B7">
        <w:rPr>
          <w:rFonts w:ascii="Times New Roman" w:hAnsi="Times New Roman"/>
          <w:b/>
          <w:sz w:val="24"/>
          <w:szCs w:val="24"/>
          <w:u w:val="single"/>
        </w:rPr>
        <w:t>К</w:t>
      </w:r>
      <w:r>
        <w:rPr>
          <w:rFonts w:ascii="Times New Roman" w:hAnsi="Times New Roman"/>
          <w:b/>
          <w:sz w:val="24"/>
          <w:szCs w:val="24"/>
          <w:u w:val="single"/>
        </w:rPr>
        <w:t>У</w:t>
      </w:r>
      <w:r w:rsidR="005743B7">
        <w:rPr>
          <w:rFonts w:ascii="Times New Roman" w:hAnsi="Times New Roman"/>
          <w:b/>
          <w:sz w:val="24"/>
          <w:szCs w:val="24"/>
          <w:u w:val="single"/>
        </w:rPr>
        <w:t>К «ШЕЛЕХОВСКИЙ СЕЛЬСКИЙ ДОМ КУЛЬТУРЫ»</w:t>
      </w:r>
      <w:r>
        <w:rPr>
          <w:rFonts w:ascii="Times New Roman" w:hAnsi="Times New Roman"/>
          <w:b/>
          <w:sz w:val="24"/>
          <w:szCs w:val="24"/>
          <w:u w:val="single"/>
        </w:rPr>
        <w:t>»</w:t>
      </w:r>
      <w:r w:rsidRPr="002F39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 ОБ ИМУЩЕСТВЕ И ОБЯЗАТЕЛЬСТВАХ ИМУЩЕСТВЕННОГО ХАРАКТЕРА</w:t>
      </w: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</w:t>
      </w:r>
      <w:r w:rsidR="00425578">
        <w:rPr>
          <w:rFonts w:ascii="Times New Roman" w:hAnsi="Times New Roman"/>
          <w:b/>
          <w:sz w:val="24"/>
          <w:szCs w:val="24"/>
        </w:rPr>
        <w:t>ОТЧЕТНЫЙ ПЕРИОД С 01 ЯНВАРЯ 2016 ГОДА ПО 31 ДЕКАБРЯ 2016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021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A09">
        <w:rPr>
          <w:rFonts w:ascii="Times New Roman" w:hAnsi="Times New Roman"/>
          <w:sz w:val="24"/>
          <w:szCs w:val="24"/>
        </w:rPr>
        <w:t>(учтены доходы по основному месту работы, а также иные начисления, включая пенси</w:t>
      </w:r>
      <w:r>
        <w:rPr>
          <w:rFonts w:ascii="Times New Roman" w:hAnsi="Times New Roman"/>
          <w:sz w:val="24"/>
          <w:szCs w:val="24"/>
        </w:rPr>
        <w:t>ю, доходы от преподавательской,</w:t>
      </w:r>
    </w:p>
    <w:p w:rsidR="00A07021" w:rsidRPr="003E3A09" w:rsidRDefault="00A07021" w:rsidP="00A0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A09">
        <w:rPr>
          <w:rFonts w:ascii="Times New Roman" w:hAnsi="Times New Roman"/>
          <w:sz w:val="24"/>
          <w:szCs w:val="24"/>
        </w:rPr>
        <w:t>научной и иной творческой деятельности, от вкладов в банках и иных кредитных организациях)</w:t>
      </w:r>
    </w:p>
    <w:p w:rsidR="00A07021" w:rsidRPr="00304320" w:rsidRDefault="00A07021" w:rsidP="00A07021">
      <w:pPr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</w:rPr>
      </w:pPr>
    </w:p>
    <w:tbl>
      <w:tblPr>
        <w:tblW w:w="15966" w:type="dxa"/>
        <w:tblInd w:w="-7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1852"/>
        <w:gridCol w:w="1842"/>
        <w:gridCol w:w="1418"/>
        <w:gridCol w:w="1701"/>
        <w:gridCol w:w="1276"/>
        <w:gridCol w:w="850"/>
        <w:gridCol w:w="1134"/>
        <w:gridCol w:w="992"/>
        <w:gridCol w:w="1134"/>
        <w:gridCol w:w="1560"/>
        <w:gridCol w:w="1701"/>
      </w:tblGrid>
      <w:tr w:rsidR="00A07021" w:rsidRPr="00642D87" w:rsidTr="000A570F">
        <w:trPr>
          <w:cantSplit/>
          <w:trHeight w:val="917"/>
        </w:trPr>
        <w:tc>
          <w:tcPr>
            <w:tcW w:w="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Фамилия, имя,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отчество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Общая сумма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дохода</w:t>
            </w:r>
            <w:r>
              <w:rPr>
                <w:rFonts w:ascii="Times New Roman" w:hAnsi="Times New Roman" w:cs="Times New Roman"/>
                <w:b/>
              </w:rPr>
              <w:t xml:space="preserve"> за </w:t>
            </w:r>
            <w:r w:rsidRPr="002D4513">
              <w:rPr>
                <w:rFonts w:ascii="Times New Roman" w:hAnsi="Times New Roman" w:cs="Times New Roman"/>
                <w:b/>
              </w:rPr>
              <w:t xml:space="preserve">год,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руб.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объектов недвижимости,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принадлежащих на праве    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собственности           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объектов недвижимости,  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находящихся в пользовании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Перечень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транспортных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средств,  </w:t>
            </w:r>
            <w:r w:rsidRPr="002D4513">
              <w:rPr>
                <w:rFonts w:ascii="Times New Roman" w:hAnsi="Times New Roman" w:cs="Times New Roman"/>
                <w:b/>
              </w:rPr>
              <w:br/>
              <w:t>вид, марка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07021" w:rsidRPr="00642D87" w:rsidTr="00A07021">
        <w:trPr>
          <w:cantSplit/>
          <w:trHeight w:val="360"/>
        </w:trPr>
        <w:tc>
          <w:tcPr>
            <w:tcW w:w="50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вид объекта </w:t>
            </w:r>
            <w:r w:rsidRPr="002D4513">
              <w:rPr>
                <w:rFonts w:ascii="Times New Roman" w:hAnsi="Times New Roman" w:cs="Times New Roman"/>
                <w:b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площадь,</w:t>
            </w:r>
            <w:r w:rsidRPr="002D4513">
              <w:rPr>
                <w:rFonts w:ascii="Times New Roman" w:hAnsi="Times New Roman" w:cs="Times New Roman"/>
                <w:b/>
              </w:rPr>
              <w:br/>
              <w:t xml:space="preserve">кв. м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страна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вид объекта </w:t>
            </w:r>
            <w:r w:rsidRPr="002D4513">
              <w:rPr>
                <w:rFonts w:ascii="Times New Roman" w:hAnsi="Times New Roman" w:cs="Times New Roman"/>
                <w:b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>площадь,</w:t>
            </w:r>
            <w:r w:rsidRPr="002D4513">
              <w:rPr>
                <w:rFonts w:ascii="Times New Roman" w:hAnsi="Times New Roman" w:cs="Times New Roman"/>
                <w:b/>
              </w:rPr>
              <w:br/>
              <w:t>кв. м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D451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2D4513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2D4513">
              <w:rPr>
                <w:rFonts w:ascii="Times New Roman" w:hAnsi="Times New Roman" w:cs="Times New Roman"/>
                <w:b/>
              </w:rPr>
              <w:t xml:space="preserve">страна   </w:t>
            </w:r>
            <w:r w:rsidRPr="002D4513">
              <w:rPr>
                <w:rFonts w:ascii="Times New Roman" w:hAnsi="Times New Roman" w:cs="Times New Roman"/>
                <w:b/>
              </w:rPr>
              <w:br/>
              <w:t>расположения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642D87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21" w:rsidRPr="00642D87" w:rsidTr="00A07021">
        <w:trPr>
          <w:cantSplit/>
          <w:trHeight w:val="510"/>
        </w:trPr>
        <w:tc>
          <w:tcPr>
            <w:tcW w:w="50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A07021" w:rsidRPr="001F5678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5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07021" w:rsidRPr="0016069E" w:rsidRDefault="005743B7" w:rsidP="00A07021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Иштыкова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Владимировна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07021" w:rsidRPr="001F5678" w:rsidRDefault="005743B7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МКУК «Шелеховский СДК»</w:t>
            </w:r>
            <w:r w:rsidR="00A070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07021" w:rsidRPr="001F5678" w:rsidRDefault="00425578" w:rsidP="005743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538929,49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5743B7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7021" w:rsidRPr="00642D87" w:rsidTr="00A07021">
        <w:trPr>
          <w:cantSplit/>
          <w:trHeight w:val="450"/>
        </w:trPr>
        <w:tc>
          <w:tcPr>
            <w:tcW w:w="50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07021" w:rsidRPr="001F5678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Default="005743B7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07021" w:rsidRDefault="00A07021" w:rsidP="00136E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7021" w:rsidRPr="0016069E" w:rsidRDefault="00A07021" w:rsidP="00136E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5743B7" w:rsidRPr="00642D87" w:rsidTr="005479A7">
        <w:trPr>
          <w:cantSplit/>
          <w:trHeight w:val="263"/>
        </w:trPr>
        <w:tc>
          <w:tcPr>
            <w:tcW w:w="1596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3B7" w:rsidRPr="0016069E" w:rsidRDefault="005743B7" w:rsidP="00A07021">
            <w:pPr>
              <w:rPr>
                <w:rFonts w:ascii="Times New Roman" w:hAnsi="Times New Roman"/>
              </w:rPr>
            </w:pPr>
          </w:p>
        </w:tc>
      </w:tr>
    </w:tbl>
    <w:p w:rsidR="00C54CFD" w:rsidRDefault="00C54CFD"/>
    <w:sectPr w:rsidR="00C54CFD" w:rsidSect="000A570F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07021"/>
    <w:rsid w:val="00054F73"/>
    <w:rsid w:val="000A570F"/>
    <w:rsid w:val="00123D35"/>
    <w:rsid w:val="00300E63"/>
    <w:rsid w:val="00335038"/>
    <w:rsid w:val="00425578"/>
    <w:rsid w:val="004304EF"/>
    <w:rsid w:val="005743B7"/>
    <w:rsid w:val="005818B9"/>
    <w:rsid w:val="00770694"/>
    <w:rsid w:val="007830A1"/>
    <w:rsid w:val="00A07021"/>
    <w:rsid w:val="00A522B8"/>
    <w:rsid w:val="00A61FE1"/>
    <w:rsid w:val="00C5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07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dcterms:created xsi:type="dcterms:W3CDTF">2016-06-14T07:26:00Z</dcterms:created>
  <dcterms:modified xsi:type="dcterms:W3CDTF">2017-05-12T01:18:00Z</dcterms:modified>
</cp:coreProperties>
</file>